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E" w:rsidRPr="004D0759" w:rsidRDefault="00A86760" w:rsidP="004D0759">
      <w:pPr>
        <w:jc w:val="center"/>
        <w:rPr>
          <w:b/>
          <w:bCs/>
          <w:sz w:val="24"/>
        </w:rPr>
      </w:pPr>
      <w:r>
        <w:rPr>
          <w:rFonts w:hint="eastAsia"/>
          <w:b/>
          <w:bCs/>
          <w:sz w:val="24"/>
        </w:rPr>
        <w:t>2019年度学会賞（大賞）授賞式を行いました</w:t>
      </w:r>
      <w:r w:rsidR="00C50BDE" w:rsidRPr="004D0759">
        <w:rPr>
          <w:b/>
          <w:bCs/>
          <w:sz w:val="24"/>
        </w:rPr>
        <w:br/>
      </w:r>
    </w:p>
    <w:p w:rsidR="00A86760" w:rsidRDefault="00A86760" w:rsidP="00C50BDE">
      <w:r>
        <w:rPr>
          <w:rFonts w:hint="eastAsia"/>
        </w:rPr>
        <w:t>人間・植物関係学会、日本園芸療法学会合同国際シンポジウム・2019年度大会において、2019年度学会賞（大賞）授賞式を行いました。受賞者のダイアン・レルフ（バージニア工科・州立大学名誉教授）の特別講演後、人間・植物関係学会会長の高江洲義英より賞状および副賞が授与されました。受賞内容の詳細は、2019年6月7日付でアップしておりますので、ご参照ください。</w:t>
      </w:r>
    </w:p>
    <w:p w:rsidR="00FC0123" w:rsidRPr="0066157A" w:rsidRDefault="00FC0123" w:rsidP="00C50BDE">
      <w:pPr>
        <w:rPr>
          <w:rFonts w:hint="eastAsia"/>
        </w:rPr>
      </w:pPr>
      <w:bookmarkStart w:id="0" w:name="_GoBack"/>
      <w:bookmarkEnd w:id="0"/>
    </w:p>
    <w:p w:rsidR="001F73BA" w:rsidRDefault="001F73BA" w:rsidP="001F73BA">
      <w:pPr>
        <w:jc w:val="center"/>
      </w:pPr>
      <w:r>
        <w:rPr>
          <w:rFonts w:hint="eastAsia"/>
          <w:noProof/>
        </w:rPr>
        <w:drawing>
          <wp:inline distT="0" distB="0" distL="0" distR="0">
            <wp:extent cx="4495800" cy="60734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写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5354" cy="6099820"/>
                    </a:xfrm>
                    <a:prstGeom prst="rect">
                      <a:avLst/>
                    </a:prstGeom>
                  </pic:spPr>
                </pic:pic>
              </a:graphicData>
            </a:graphic>
          </wp:inline>
        </w:drawing>
      </w:r>
    </w:p>
    <w:sectPr w:rsidR="001F73BA" w:rsidSect="00C860A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42"/>
    <w:rsid w:val="00044B28"/>
    <w:rsid w:val="00066F12"/>
    <w:rsid w:val="00072C93"/>
    <w:rsid w:val="000804B9"/>
    <w:rsid w:val="000E011F"/>
    <w:rsid w:val="00111AF0"/>
    <w:rsid w:val="001230EF"/>
    <w:rsid w:val="0013258A"/>
    <w:rsid w:val="00135304"/>
    <w:rsid w:val="00162B84"/>
    <w:rsid w:val="00163488"/>
    <w:rsid w:val="001F73BA"/>
    <w:rsid w:val="002163EB"/>
    <w:rsid w:val="002707BA"/>
    <w:rsid w:val="002F2342"/>
    <w:rsid w:val="0030279A"/>
    <w:rsid w:val="003D6FD6"/>
    <w:rsid w:val="003F2DED"/>
    <w:rsid w:val="004222F7"/>
    <w:rsid w:val="004306C0"/>
    <w:rsid w:val="004353A3"/>
    <w:rsid w:val="00491BBC"/>
    <w:rsid w:val="004D0759"/>
    <w:rsid w:val="004D7C80"/>
    <w:rsid w:val="004F37C4"/>
    <w:rsid w:val="00503702"/>
    <w:rsid w:val="0054031F"/>
    <w:rsid w:val="00574339"/>
    <w:rsid w:val="0059029E"/>
    <w:rsid w:val="005A122D"/>
    <w:rsid w:val="005B3168"/>
    <w:rsid w:val="005D241E"/>
    <w:rsid w:val="0066157A"/>
    <w:rsid w:val="0066623F"/>
    <w:rsid w:val="006735E9"/>
    <w:rsid w:val="006D09BD"/>
    <w:rsid w:val="006D2245"/>
    <w:rsid w:val="00744580"/>
    <w:rsid w:val="00822A6C"/>
    <w:rsid w:val="0085018D"/>
    <w:rsid w:val="00850DEB"/>
    <w:rsid w:val="00853E65"/>
    <w:rsid w:val="00861380"/>
    <w:rsid w:val="008C1AB9"/>
    <w:rsid w:val="008E134B"/>
    <w:rsid w:val="008E2DDA"/>
    <w:rsid w:val="00941BA4"/>
    <w:rsid w:val="00997F91"/>
    <w:rsid w:val="009B63B0"/>
    <w:rsid w:val="00A02D87"/>
    <w:rsid w:val="00A0335C"/>
    <w:rsid w:val="00A31E3C"/>
    <w:rsid w:val="00A31EB7"/>
    <w:rsid w:val="00A55E41"/>
    <w:rsid w:val="00A63E42"/>
    <w:rsid w:val="00A75230"/>
    <w:rsid w:val="00A86760"/>
    <w:rsid w:val="00A909F0"/>
    <w:rsid w:val="00AB7661"/>
    <w:rsid w:val="00AC0AE8"/>
    <w:rsid w:val="00AE5046"/>
    <w:rsid w:val="00B05F7B"/>
    <w:rsid w:val="00B25CCF"/>
    <w:rsid w:val="00B32988"/>
    <w:rsid w:val="00B36594"/>
    <w:rsid w:val="00B535B6"/>
    <w:rsid w:val="00BA4DFF"/>
    <w:rsid w:val="00BB09F2"/>
    <w:rsid w:val="00BE5E21"/>
    <w:rsid w:val="00C14BB4"/>
    <w:rsid w:val="00C413AB"/>
    <w:rsid w:val="00C50BDE"/>
    <w:rsid w:val="00C76F00"/>
    <w:rsid w:val="00C85F67"/>
    <w:rsid w:val="00C860A3"/>
    <w:rsid w:val="00E15372"/>
    <w:rsid w:val="00E632E6"/>
    <w:rsid w:val="00EA4CC0"/>
    <w:rsid w:val="00F03625"/>
    <w:rsid w:val="00F04AE6"/>
    <w:rsid w:val="00F44FD2"/>
    <w:rsid w:val="00F54D56"/>
    <w:rsid w:val="00FC0123"/>
    <w:rsid w:val="00FD1FE1"/>
    <w:rsid w:val="00FE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6402B"/>
  <w15:chartTrackingRefBased/>
  <w15:docId w15:val="{6B045B43-1C6C-8B44-AF54-875C5F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49913">
      <w:bodyDiv w:val="1"/>
      <w:marLeft w:val="0"/>
      <w:marRight w:val="0"/>
      <w:marTop w:val="0"/>
      <w:marBottom w:val="0"/>
      <w:divBdr>
        <w:top w:val="none" w:sz="0" w:space="0" w:color="auto"/>
        <w:left w:val="none" w:sz="0" w:space="0" w:color="auto"/>
        <w:bottom w:val="none" w:sz="0" w:space="0" w:color="auto"/>
        <w:right w:val="none" w:sz="0" w:space="0" w:color="auto"/>
      </w:divBdr>
    </w:div>
    <w:div w:id="528301704">
      <w:bodyDiv w:val="1"/>
      <w:marLeft w:val="0"/>
      <w:marRight w:val="0"/>
      <w:marTop w:val="0"/>
      <w:marBottom w:val="0"/>
      <w:divBdr>
        <w:top w:val="none" w:sz="0" w:space="0" w:color="auto"/>
        <w:left w:val="none" w:sz="0" w:space="0" w:color="auto"/>
        <w:bottom w:val="none" w:sz="0" w:space="0" w:color="auto"/>
        <w:right w:val="none" w:sz="0" w:space="0" w:color="auto"/>
      </w:divBdr>
      <w:divsChild>
        <w:div w:id="195443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89793">
              <w:marLeft w:val="0"/>
              <w:marRight w:val="0"/>
              <w:marTop w:val="0"/>
              <w:marBottom w:val="0"/>
              <w:divBdr>
                <w:top w:val="none" w:sz="0" w:space="0" w:color="auto"/>
                <w:left w:val="none" w:sz="0" w:space="0" w:color="auto"/>
                <w:bottom w:val="none" w:sz="0" w:space="0" w:color="auto"/>
                <w:right w:val="none" w:sz="0" w:space="0" w:color="auto"/>
              </w:divBdr>
              <w:divsChild>
                <w:div w:id="1013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ユーザー</cp:lastModifiedBy>
  <cp:revision>11</cp:revision>
  <cp:lastPrinted>2019-12-20T12:55:00Z</cp:lastPrinted>
  <dcterms:created xsi:type="dcterms:W3CDTF">2019-12-16T06:50:00Z</dcterms:created>
  <dcterms:modified xsi:type="dcterms:W3CDTF">2019-12-20T12:57:00Z</dcterms:modified>
</cp:coreProperties>
</file>